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7C7C7"/>
  <w:body>
    <w:p w:rsidR="00B63268" w:rsidRDefault="000C3B6F">
      <w:pPr>
        <w:rPr>
          <w:b/>
          <w:noProof/>
          <w:sz w:val="36"/>
          <w:szCs w:val="36"/>
          <w:lang w:eastAsia="ru-RU"/>
        </w:rPr>
      </w:pPr>
      <w:r w:rsidRPr="00034C7E">
        <w:rPr>
          <w:rStyle w:val="aa"/>
        </w:rPr>
        <w:t>В</w:t>
      </w:r>
      <w:r>
        <w:rPr>
          <w:b/>
          <w:noProof/>
          <w:color w:val="0F243E" w:themeColor="text2" w:themeShade="80"/>
          <w:sz w:val="44"/>
          <w:szCs w:val="44"/>
          <w:lang w:eastAsia="ru-RU"/>
        </w:rPr>
        <w:t>-</w:t>
      </w:r>
      <w:r w:rsidR="00034C7E" w:rsidRPr="00034C7E">
        <w:rPr>
          <w:b/>
          <w:noProof/>
          <w:sz w:val="36"/>
          <w:szCs w:val="36"/>
          <w:lang w:eastAsia="ru-RU"/>
        </w:rPr>
        <w:t>вирус</w:t>
      </w:r>
    </w:p>
    <w:p w:rsidR="00034C7E" w:rsidRDefault="00034C7E">
      <w:pPr>
        <w:rPr>
          <w:b/>
          <w:noProof/>
          <w:color w:val="000000" w:themeColor="text1"/>
          <w:sz w:val="36"/>
          <w:szCs w:val="36"/>
          <w:lang w:eastAsia="ru-RU"/>
        </w:rPr>
      </w:pPr>
      <w:proofErr w:type="spellStart"/>
      <w:proofErr w:type="gramStart"/>
      <w:r w:rsidRPr="00034C7E">
        <w:rPr>
          <w:rStyle w:val="aa"/>
        </w:rPr>
        <w:t>И</w:t>
      </w:r>
      <w:r>
        <w:rPr>
          <w:b/>
          <w:noProof/>
          <w:color w:val="0F243E" w:themeColor="text2" w:themeShade="80"/>
          <w:sz w:val="44"/>
          <w:szCs w:val="44"/>
          <w:lang w:eastAsia="ru-RU"/>
        </w:rPr>
        <w:t>-</w:t>
      </w:r>
      <w:r w:rsidRPr="00034C7E">
        <w:rPr>
          <w:b/>
          <w:noProof/>
          <w:color w:val="000000" w:themeColor="text1"/>
          <w:sz w:val="36"/>
          <w:szCs w:val="36"/>
          <w:lang w:eastAsia="ru-RU"/>
        </w:rPr>
        <w:t>иммунодефицита</w:t>
      </w:r>
      <w:proofErr w:type="spellEnd"/>
      <w:proofErr w:type="gramEnd"/>
    </w:p>
    <w:p w:rsidR="00034C7E" w:rsidRPr="00034C7E" w:rsidRDefault="00034C7E">
      <w:pPr>
        <w:rPr>
          <w:b/>
          <w:noProof/>
          <w:color w:val="0F243E" w:themeColor="text2" w:themeShade="80"/>
          <w:sz w:val="36"/>
          <w:szCs w:val="36"/>
          <w:lang w:eastAsia="ru-RU"/>
        </w:rPr>
      </w:pPr>
      <w:r w:rsidRPr="00034C7E">
        <w:rPr>
          <w:rStyle w:val="aa"/>
        </w:rPr>
        <w:t>Ч</w:t>
      </w:r>
      <w:r>
        <w:rPr>
          <w:b/>
          <w:noProof/>
          <w:color w:val="0F243E" w:themeColor="text2" w:themeShade="80"/>
          <w:sz w:val="44"/>
          <w:szCs w:val="44"/>
          <w:lang w:eastAsia="ru-RU"/>
        </w:rPr>
        <w:t>-</w:t>
      </w:r>
      <w:r w:rsidRPr="00034C7E">
        <w:rPr>
          <w:b/>
          <w:noProof/>
          <w:color w:val="000000" w:themeColor="text1"/>
          <w:sz w:val="36"/>
          <w:szCs w:val="36"/>
          <w:lang w:eastAsia="ru-RU"/>
        </w:rPr>
        <w:t>человека</w:t>
      </w:r>
      <w:r w:rsidR="00B63268">
        <w:rPr>
          <w:noProof/>
          <w:lang w:eastAsia="ru-RU"/>
        </w:rPr>
        <w:t xml:space="preserve">                                </w:t>
      </w:r>
      <w:r w:rsidR="00F57550">
        <w:rPr>
          <w:noProof/>
          <w:lang w:eastAsia="ru-RU"/>
        </w:rPr>
        <w:t xml:space="preserve">                               </w:t>
      </w:r>
      <w:r w:rsidR="00B63268">
        <w:rPr>
          <w:noProof/>
          <w:lang w:eastAsia="ru-RU"/>
        </w:rPr>
        <w:t xml:space="preserve">            </w:t>
      </w:r>
    </w:p>
    <w:tbl>
      <w:tblPr>
        <w:tblpPr w:leftFromText="180" w:rightFromText="180" w:vertAnchor="text" w:tblpX="2081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7"/>
      </w:tblGrid>
      <w:tr w:rsidR="00B63268" w:rsidTr="00C33CFF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877" w:type="dxa"/>
          </w:tcPr>
          <w:p w:rsidR="00B63268" w:rsidRPr="00B63268" w:rsidRDefault="00F57550" w:rsidP="00B63268">
            <w:pPr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18746</wp:posOffset>
                  </wp:positionH>
                  <wp:positionV relativeFrom="paragraph">
                    <wp:posOffset>21646</wp:posOffset>
                  </wp:positionV>
                  <wp:extent cx="7235687" cy="3275633"/>
                  <wp:effectExtent l="0" t="1981200" r="0" b="1963117"/>
                  <wp:wrapNone/>
                  <wp:docPr id="34" name="Рисунок 34" descr="https://catherineasquithgallery.com/uploads/posts/2021-02/1613463330_54-p-fon-dlya-prezentatsii-pro-apteki-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catherineasquithgallery.com/uploads/posts/2021-02/1613463330_54-p-fon-dlya-prezentatsii-pro-apteki-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235687" cy="327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3268" w:rsidRPr="00B63268">
              <w:rPr>
                <w:b/>
                <w:noProof/>
                <w:sz w:val="36"/>
                <w:szCs w:val="36"/>
                <w:highlight w:val="yellow"/>
                <w:lang w:eastAsia="ru-RU"/>
              </w:rPr>
              <w:t>ВИЧ</w:t>
            </w:r>
            <w:r w:rsidR="00B63268">
              <w:rPr>
                <w:b/>
                <w:noProof/>
                <w:sz w:val="36"/>
                <w:szCs w:val="36"/>
                <w:lang w:eastAsia="ru-RU"/>
              </w:rPr>
              <w:t>-</w:t>
            </w:r>
            <w:r w:rsidR="00B63268">
              <w:rPr>
                <w:b/>
                <w:noProof/>
                <w:sz w:val="24"/>
                <w:szCs w:val="24"/>
                <w:lang w:eastAsia="ru-RU"/>
              </w:rPr>
              <w:t>вирус поражающий имунную систему</w:t>
            </w:r>
          </w:p>
        </w:tc>
      </w:tr>
    </w:tbl>
    <w:p w:rsidR="00034C7E" w:rsidRDefault="00B63268">
      <w:pPr>
        <w:rPr>
          <w:b/>
          <w:noProof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-2566532</wp:posOffset>
            </wp:positionH>
            <wp:positionV relativeFrom="paragraph">
              <wp:posOffset>319599</wp:posOffset>
            </wp:positionV>
            <wp:extent cx="7185991" cy="2889388"/>
            <wp:effectExtent l="0" t="2152650" r="0" b="2120762"/>
            <wp:wrapNone/>
            <wp:docPr id="13" name="Рисунок 13" descr="https://catherineasquithgallery.com/uploads/posts/2021-02/1613701085_3-p-meditsinskii-fon-dlya-prezentatsi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atherineasquithgallery.com/uploads/posts/2021-02/1613701085_3-p-meditsinskii-fon-dlya-prezentatsii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85991" cy="288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834887" cy="732520"/>
            <wp:effectExtent l="0" t="0" r="0" b="0"/>
            <wp:docPr id="9" name="Рисунок 16" descr="https://avatars.mds.yandex.net/get-zen_doc/3993525/pub_5f74b039c859e64d80a6e0d3_5f74b089c859e64d80a772d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zen_doc/3993525/pub_5f74b039c859e64d80a6e0d3_5f74b089c859e64d80a772dd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44" cy="73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ru-RU"/>
        </w:rPr>
        <w:t xml:space="preserve">                               </w:t>
      </w:r>
    </w:p>
    <w:p w:rsidR="00591D9D" w:rsidRDefault="00591D9D"/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9"/>
      </w:tblGrid>
      <w:tr w:rsidR="00B63268" w:rsidTr="00C33CFF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709" w:type="dxa"/>
          </w:tcPr>
          <w:p w:rsidR="00B63268" w:rsidRPr="00B63268" w:rsidRDefault="00B63268">
            <w:pPr>
              <w:rPr>
                <w:sz w:val="32"/>
                <w:szCs w:val="32"/>
              </w:rPr>
            </w:pPr>
            <w:r w:rsidRPr="00B63268">
              <w:rPr>
                <w:b/>
                <w:sz w:val="36"/>
                <w:szCs w:val="36"/>
                <w:highlight w:val="red"/>
              </w:rPr>
              <w:t>СПИД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gramStart"/>
            <w:r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2"/>
                <w:szCs w:val="32"/>
              </w:rPr>
              <w:t>э</w:t>
            </w:r>
            <w:proofErr w:type="gramEnd"/>
            <w:r>
              <w:rPr>
                <w:b/>
                <w:sz w:val="32"/>
                <w:szCs w:val="32"/>
              </w:rPr>
              <w:t xml:space="preserve">то завершающая стадия хронической инфекции </w:t>
            </w:r>
          </w:p>
        </w:tc>
      </w:tr>
    </w:tbl>
    <w:p w:rsidR="00F57550" w:rsidRDefault="00F57550"/>
    <w:p w:rsidR="00B63268" w:rsidRDefault="00B63268">
      <w:r>
        <w:rPr>
          <w:noProof/>
          <w:lang w:eastAsia="ru-RU"/>
        </w:rPr>
        <w:drawing>
          <wp:inline distT="0" distB="0" distL="0" distR="0">
            <wp:extent cx="2246436" cy="964096"/>
            <wp:effectExtent l="19050" t="0" r="1464" b="0"/>
            <wp:docPr id="25" name="Рисунок 25" descr="https://interfax.com.ua/media/thumbs/images/2017/10/343MNDRcd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nterfax.com.ua/media/thumbs/images/2017/10/343MNDRcdE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80" cy="96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CFF" w:rsidRDefault="00C33CFF"/>
    <w:p w:rsidR="00C33CFF" w:rsidRDefault="00C33CFF">
      <w:r>
        <w:t xml:space="preserve">   </w:t>
      </w:r>
    </w:p>
    <w:p w:rsidR="00C33CFF" w:rsidRDefault="00C33CFF"/>
    <w:p w:rsidR="00C33CFF" w:rsidRDefault="00F57550">
      <w:pPr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highlight w:val="red"/>
          <w:lang w:eastAsia="ru-RU"/>
        </w:rPr>
        <w:lastRenderedPageBreak/>
        <w:t xml:space="preserve"> </w:t>
      </w:r>
      <w:r w:rsidRPr="00F57550">
        <w:rPr>
          <w:noProof/>
          <w:sz w:val="36"/>
          <w:szCs w:val="36"/>
          <w:highlight w:val="red"/>
          <w:lang w:eastAsia="ru-RU"/>
        </w:rPr>
        <w:t xml:space="preserve">ВИЧ </w:t>
      </w:r>
      <w:r w:rsidR="00C33CFF" w:rsidRPr="00F57550">
        <w:rPr>
          <w:noProof/>
          <w:sz w:val="36"/>
          <w:szCs w:val="36"/>
          <w:highlight w:val="red"/>
          <w:lang w:eastAsia="ru-RU"/>
        </w:rPr>
        <w:t>передается</w:t>
      </w:r>
      <w:r w:rsidRPr="00F57550">
        <w:rPr>
          <w:noProof/>
          <w:sz w:val="36"/>
          <w:szCs w:val="36"/>
          <w:highlight w:val="red"/>
          <w:lang w:eastAsia="ru-RU"/>
        </w:rPr>
        <w:t>:</w:t>
      </w:r>
      <w:r>
        <w:rPr>
          <w:noProof/>
          <w:sz w:val="36"/>
          <w:szCs w:val="36"/>
          <w:lang w:eastAsia="ru-RU"/>
        </w:rPr>
        <w:t xml:space="preserve">     </w:t>
      </w:r>
      <w:r w:rsidR="00C33CFF">
        <w:rPr>
          <w:noProof/>
          <w:sz w:val="36"/>
          <w:szCs w:val="36"/>
          <w:lang w:eastAsia="ru-RU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4978"/>
      </w:tblGrid>
      <w:tr w:rsidR="00F57550" w:rsidRPr="00F57550" w:rsidTr="00F57550">
        <w:tc>
          <w:tcPr>
            <w:tcW w:w="4978" w:type="dxa"/>
            <w:shd w:val="clear" w:color="auto" w:fill="FBD4B4" w:themeFill="accent6" w:themeFillTint="66"/>
          </w:tcPr>
          <w:p w:rsidR="00F57550" w:rsidRPr="00F57550" w:rsidRDefault="00F57550" w:rsidP="0032016E">
            <w:pPr>
              <w:rPr>
                <w:noProof/>
                <w:sz w:val="24"/>
                <w:szCs w:val="24"/>
                <w:lang w:eastAsia="ru-RU"/>
              </w:rPr>
            </w:pPr>
            <w:r w:rsidRPr="00F57550">
              <w:rPr>
                <w:noProof/>
                <w:sz w:val="24"/>
                <w:szCs w:val="24"/>
                <w:lang w:eastAsia="ru-RU"/>
              </w:rPr>
              <w:t>При незащищенном половом контакте</w:t>
            </w:r>
          </w:p>
        </w:tc>
      </w:tr>
    </w:tbl>
    <w:p w:rsidR="00C33CFF" w:rsidRPr="00F57550" w:rsidRDefault="00C33CFF">
      <w:pPr>
        <w:rPr>
          <w:noProof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4978"/>
      </w:tblGrid>
      <w:tr w:rsidR="00F57550" w:rsidRPr="00F57550" w:rsidTr="00F57550">
        <w:tc>
          <w:tcPr>
            <w:tcW w:w="4978" w:type="dxa"/>
            <w:shd w:val="clear" w:color="auto" w:fill="FBD4B4" w:themeFill="accent6" w:themeFillTint="66"/>
          </w:tcPr>
          <w:p w:rsidR="00F57550" w:rsidRPr="00F57550" w:rsidRDefault="00F57550" w:rsidP="002F2C66">
            <w:pPr>
              <w:rPr>
                <w:noProof/>
                <w:sz w:val="24"/>
                <w:szCs w:val="24"/>
                <w:lang w:eastAsia="ru-RU"/>
              </w:rPr>
            </w:pPr>
            <w:r w:rsidRPr="00F57550">
              <w:rPr>
                <w:noProof/>
                <w:sz w:val="24"/>
                <w:szCs w:val="24"/>
                <w:lang w:eastAsia="ru-RU"/>
              </w:rPr>
              <w:t>При совместном использование загрязнных шприцев и игл лицами,употребляющими наркотики внутреннего</w:t>
            </w:r>
          </w:p>
        </w:tc>
      </w:tr>
    </w:tbl>
    <w:p w:rsidR="00F57550" w:rsidRDefault="00F57550">
      <w:pPr>
        <w:rPr>
          <w:noProof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4978"/>
      </w:tblGrid>
      <w:tr w:rsidR="00F57550" w:rsidRPr="00F57550" w:rsidTr="00F57550">
        <w:tc>
          <w:tcPr>
            <w:tcW w:w="4978" w:type="dxa"/>
            <w:shd w:val="clear" w:color="auto" w:fill="FBD4B4" w:themeFill="accent6" w:themeFillTint="66"/>
          </w:tcPr>
          <w:p w:rsidR="00F57550" w:rsidRPr="00F57550" w:rsidRDefault="00F57550" w:rsidP="002A2DBC">
            <w:pPr>
              <w:rPr>
                <w:noProof/>
                <w:sz w:val="24"/>
                <w:szCs w:val="24"/>
                <w:lang w:eastAsia="ru-RU"/>
              </w:rPr>
            </w:pPr>
            <w:r w:rsidRPr="00F57550">
              <w:rPr>
                <w:noProof/>
                <w:sz w:val="24"/>
                <w:szCs w:val="24"/>
                <w:lang w:eastAsia="ru-RU"/>
              </w:rPr>
              <w:t>ВИЧ может передаться от матери ребенку во время родов, кормления грудью и во время беремености</w:t>
            </w:r>
          </w:p>
        </w:tc>
      </w:tr>
    </w:tbl>
    <w:p w:rsidR="00F57550" w:rsidRDefault="00F57550" w:rsidP="00F57550">
      <w:pPr>
        <w:rPr>
          <w:sz w:val="36"/>
          <w:szCs w:val="36"/>
        </w:rPr>
      </w:pPr>
    </w:p>
    <w:p w:rsidR="00C33CFF" w:rsidRDefault="00F57550" w:rsidP="00F57550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713383" cy="3021224"/>
            <wp:effectExtent l="19050" t="0" r="0" b="0"/>
            <wp:docPr id="31" name="Рисунок 31" descr="https://thumbs.dreamstime.com/b/%D1%81%D1%82%D0%BE%D0%BF-%D0%BF%D0%BE%D0%BC%D0%BE%D1%89%D0%B8-15926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thumbs.dreamstime.com/b/%D1%81%D1%82%D0%BE%D0%BF-%D0%BF%D0%BE%D0%BC%D0%BE%D1%89%D0%B8-159268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27" cy="301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550" w:rsidRDefault="00F57550" w:rsidP="00F57550">
      <w:pPr>
        <w:rPr>
          <w:sz w:val="36"/>
          <w:szCs w:val="36"/>
        </w:rPr>
      </w:pPr>
    </w:p>
    <w:p w:rsidR="00F57550" w:rsidRDefault="00F57550" w:rsidP="00F57550">
      <w:pPr>
        <w:rPr>
          <w:sz w:val="36"/>
          <w:szCs w:val="36"/>
        </w:rPr>
      </w:pPr>
    </w:p>
    <w:p w:rsidR="00F57550" w:rsidRDefault="00F57550" w:rsidP="00F57550">
      <w:pPr>
        <w:rPr>
          <w:sz w:val="36"/>
          <w:szCs w:val="36"/>
        </w:rPr>
      </w:pPr>
      <w:r w:rsidRPr="001E5D40">
        <w:rPr>
          <w:sz w:val="36"/>
          <w:szCs w:val="36"/>
          <w:highlight w:val="darkGreen"/>
        </w:rPr>
        <w:lastRenderedPageBreak/>
        <w:t>ВИЧ не передается:</w:t>
      </w:r>
    </w:p>
    <w:p w:rsidR="001E5D40" w:rsidRDefault="001E5D40" w:rsidP="00F57550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108063" cy="904460"/>
            <wp:effectExtent l="19050" t="0" r="0" b="0"/>
            <wp:docPr id="15" name="Рисунок 14" descr="рлопрпроплроаа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лопрпроплроаао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565" cy="90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039799" cy="1039799"/>
            <wp:effectExtent l="19050" t="0" r="7951" b="0"/>
            <wp:docPr id="40" name="Рисунок 40" descr="https://thumbs.dreamstime.com/b/%D0%BE%D1%81%D0%BD%D0%BE%D0%B2%D0%BD%D1%8B%D0%B5-rgb-15374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thumbs.dreamstime.com/b/%D0%BE%D1%81%D0%BD%D0%BE%D0%B2%D0%BD%D1%8B%D0%B5-rgb-1537423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48" cy="104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Look w:val="04A0"/>
      </w:tblPr>
      <w:tblGrid>
        <w:gridCol w:w="4978"/>
      </w:tblGrid>
      <w:tr w:rsidR="001E5D40" w:rsidRPr="001E5D40" w:rsidTr="001E5D40">
        <w:tc>
          <w:tcPr>
            <w:tcW w:w="4978" w:type="dxa"/>
            <w:shd w:val="clear" w:color="auto" w:fill="99FF99"/>
          </w:tcPr>
          <w:p w:rsidR="001E5D40" w:rsidRPr="001E5D40" w:rsidRDefault="001E5D40" w:rsidP="00AA3205">
            <w:pPr>
              <w:rPr>
                <w:b/>
                <w:sz w:val="28"/>
                <w:szCs w:val="28"/>
              </w:rPr>
            </w:pPr>
            <w:r w:rsidRPr="001E5D40">
              <w:rPr>
                <w:b/>
                <w:sz w:val="44"/>
                <w:szCs w:val="44"/>
              </w:rPr>
              <w:t>.</w:t>
            </w:r>
            <w:r w:rsidRPr="001E5D40">
              <w:rPr>
                <w:b/>
                <w:sz w:val="28"/>
                <w:szCs w:val="28"/>
              </w:rPr>
              <w:t>Через поцелуй</w:t>
            </w:r>
          </w:p>
        </w:tc>
      </w:tr>
      <w:tr w:rsidR="001E5D40" w:rsidRPr="001E5D40" w:rsidTr="001E5D40">
        <w:tc>
          <w:tcPr>
            <w:tcW w:w="4978" w:type="dxa"/>
            <w:shd w:val="clear" w:color="auto" w:fill="99FF99"/>
          </w:tcPr>
          <w:p w:rsidR="001E5D40" w:rsidRPr="001E5D40" w:rsidRDefault="001E5D40" w:rsidP="00AA3205">
            <w:pPr>
              <w:rPr>
                <w:b/>
                <w:sz w:val="28"/>
                <w:szCs w:val="28"/>
              </w:rPr>
            </w:pPr>
            <w:r w:rsidRPr="001E5D40">
              <w:rPr>
                <w:b/>
                <w:sz w:val="44"/>
                <w:szCs w:val="44"/>
              </w:rPr>
              <w:t>.</w:t>
            </w:r>
            <w:r w:rsidRPr="001E5D40">
              <w:rPr>
                <w:b/>
                <w:sz w:val="28"/>
                <w:szCs w:val="28"/>
              </w:rPr>
              <w:t>Через общую посуду</w:t>
            </w:r>
          </w:p>
        </w:tc>
      </w:tr>
      <w:tr w:rsidR="001E5D40" w:rsidRPr="001E5D40" w:rsidTr="001E5D40">
        <w:tc>
          <w:tcPr>
            <w:tcW w:w="4978" w:type="dxa"/>
            <w:shd w:val="clear" w:color="auto" w:fill="99FF99"/>
          </w:tcPr>
          <w:p w:rsidR="001E5D40" w:rsidRPr="001E5D40" w:rsidRDefault="001E5D40" w:rsidP="00AA3205">
            <w:pPr>
              <w:rPr>
                <w:b/>
                <w:sz w:val="28"/>
                <w:szCs w:val="28"/>
              </w:rPr>
            </w:pPr>
            <w:r w:rsidRPr="001E5D40">
              <w:rPr>
                <w:b/>
                <w:sz w:val="44"/>
                <w:szCs w:val="44"/>
              </w:rPr>
              <w:t>.</w:t>
            </w:r>
            <w:r w:rsidRPr="001E5D40">
              <w:rPr>
                <w:b/>
                <w:sz w:val="28"/>
                <w:szCs w:val="28"/>
              </w:rPr>
              <w:t>Через общую расческу</w:t>
            </w:r>
          </w:p>
        </w:tc>
      </w:tr>
      <w:tr w:rsidR="001E5D40" w:rsidRPr="001E5D40" w:rsidTr="001E5D40">
        <w:tc>
          <w:tcPr>
            <w:tcW w:w="4978" w:type="dxa"/>
            <w:shd w:val="clear" w:color="auto" w:fill="99FF99"/>
          </w:tcPr>
          <w:p w:rsidR="001E5D40" w:rsidRPr="001E5D40" w:rsidRDefault="001E5D40" w:rsidP="00AA3205">
            <w:pPr>
              <w:rPr>
                <w:b/>
                <w:sz w:val="28"/>
                <w:szCs w:val="28"/>
              </w:rPr>
            </w:pPr>
            <w:r w:rsidRPr="001E5D40">
              <w:rPr>
                <w:b/>
                <w:sz w:val="44"/>
                <w:szCs w:val="44"/>
              </w:rPr>
              <w:t>.</w:t>
            </w:r>
            <w:r w:rsidRPr="001E5D40">
              <w:rPr>
                <w:b/>
                <w:sz w:val="28"/>
                <w:szCs w:val="28"/>
              </w:rPr>
              <w:t>Через воздух (кашель, чихание)</w:t>
            </w:r>
          </w:p>
        </w:tc>
      </w:tr>
      <w:tr w:rsidR="001E5D40" w:rsidRPr="001E5D40" w:rsidTr="001E5D40">
        <w:tc>
          <w:tcPr>
            <w:tcW w:w="4978" w:type="dxa"/>
            <w:shd w:val="clear" w:color="auto" w:fill="99FF99"/>
          </w:tcPr>
          <w:p w:rsidR="001E5D40" w:rsidRPr="001E5D40" w:rsidRDefault="001E5D40" w:rsidP="00AA3205">
            <w:pPr>
              <w:rPr>
                <w:b/>
                <w:sz w:val="28"/>
                <w:szCs w:val="28"/>
              </w:rPr>
            </w:pPr>
            <w:r w:rsidRPr="001E5D40">
              <w:rPr>
                <w:b/>
                <w:sz w:val="44"/>
                <w:szCs w:val="44"/>
              </w:rPr>
              <w:t>.</w:t>
            </w:r>
            <w:r w:rsidRPr="001E5D40">
              <w:rPr>
                <w:b/>
                <w:sz w:val="28"/>
                <w:szCs w:val="28"/>
              </w:rPr>
              <w:t>Через душ, туалет, бассейн</w:t>
            </w:r>
          </w:p>
        </w:tc>
      </w:tr>
      <w:tr w:rsidR="001E5D40" w:rsidRPr="001E5D40" w:rsidTr="001E5D40">
        <w:tc>
          <w:tcPr>
            <w:tcW w:w="4978" w:type="dxa"/>
            <w:shd w:val="clear" w:color="auto" w:fill="99FF99"/>
          </w:tcPr>
          <w:p w:rsidR="001E5D40" w:rsidRPr="001E5D40" w:rsidRDefault="001E5D40" w:rsidP="00AA3205">
            <w:pPr>
              <w:rPr>
                <w:b/>
                <w:sz w:val="28"/>
                <w:szCs w:val="28"/>
              </w:rPr>
            </w:pPr>
            <w:r w:rsidRPr="001E5D40">
              <w:rPr>
                <w:b/>
                <w:sz w:val="44"/>
                <w:szCs w:val="44"/>
                <w:lang w:val="en-US"/>
              </w:rPr>
              <w:t>.</w:t>
            </w:r>
            <w:r w:rsidRPr="001E5D40">
              <w:rPr>
                <w:b/>
                <w:sz w:val="28"/>
                <w:szCs w:val="28"/>
              </w:rPr>
              <w:t>Через полотенце, одежду, белье</w:t>
            </w:r>
          </w:p>
        </w:tc>
      </w:tr>
    </w:tbl>
    <w:p w:rsidR="001E5D40" w:rsidRDefault="00CB2602" w:rsidP="001E5D40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23870" cy="2367429"/>
            <wp:effectExtent l="19050" t="0" r="5080" b="0"/>
            <wp:docPr id="43" name="Рисунок 43" descr="https://mir-s3-cdn-cf.behance.net/projects/max_808/793b3c34438085.Y3JvcCwxMTg1LDkyNywyNzA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ir-s3-cdn-cf.behance.net/projects/max_808/793b3c34438085.Y3JvcCwxMTg1LDkyNywyNzAs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36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02" w:rsidRDefault="00CB2602" w:rsidP="001E5D40">
      <w:pPr>
        <w:rPr>
          <w:b/>
          <w:sz w:val="28"/>
          <w:szCs w:val="28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3"/>
      </w:tblGrid>
      <w:tr w:rsidR="00CB2602" w:rsidTr="00CB2602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4023" w:type="dxa"/>
            <w:shd w:val="clear" w:color="auto" w:fill="FFFF66"/>
          </w:tcPr>
          <w:p w:rsidR="00CB2602" w:rsidRPr="00CB2602" w:rsidRDefault="00CB2602" w:rsidP="00CB2602">
            <w:pPr>
              <w:ind w:left="5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  <w:r w:rsidRPr="00CB2602">
              <w:rPr>
                <w:rFonts w:ascii="Arial Narrow" w:hAnsi="Arial Narrow" w:cs="Arial"/>
                <w:color w:val="131722"/>
                <w:sz w:val="25"/>
                <w:szCs w:val="25"/>
              </w:rPr>
              <w:t>Я уверен, что СПИД — это результат того, что иммунная система нашей планеты пытается он нас избавиться. После двух мировых войн, холокоста и ужаса на Балканах планета просто должна от нас освободиться. Мы ужасные животные.</w:t>
            </w:r>
          </w:p>
        </w:tc>
      </w:tr>
    </w:tbl>
    <w:p w:rsidR="00CB2602" w:rsidRDefault="00CB2602" w:rsidP="001E5D40">
      <w:pPr>
        <w:rPr>
          <w:b/>
          <w:sz w:val="28"/>
          <w:szCs w:val="28"/>
        </w:rPr>
      </w:pPr>
    </w:p>
    <w:p w:rsidR="00E6713C" w:rsidRDefault="00E6713C" w:rsidP="001E5D40">
      <w:pPr>
        <w:rPr>
          <w:b/>
          <w:sz w:val="28"/>
          <w:szCs w:val="28"/>
        </w:rPr>
      </w:pPr>
    </w:p>
    <w:p w:rsidR="00CB2602" w:rsidRDefault="00E6713C" w:rsidP="001E5D40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08882" cy="1411356"/>
            <wp:effectExtent l="19050" t="0" r="5718" b="0"/>
            <wp:docPr id="18" name="Рисунок 52" descr="https://phonoteka.org/uploads/posts/2021-06/1622783875_4-phonoteka_org-p-mikrobi-art-krasiv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phonoteka.org/uploads/posts/2021-06/1622783875_4-phonoteka_org-p-mikrobi-art-krasivo-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49" cy="141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13C" w:rsidRDefault="00E6713C" w:rsidP="001E5D40">
      <w:pPr>
        <w:rPr>
          <w:b/>
          <w:sz w:val="28"/>
          <w:szCs w:val="28"/>
        </w:rPr>
      </w:pPr>
    </w:p>
    <w:p w:rsidR="00E6713C" w:rsidRDefault="00E6713C" w:rsidP="001E5D40">
      <w:pPr>
        <w:rPr>
          <w:b/>
          <w:sz w:val="28"/>
          <w:szCs w:val="28"/>
        </w:rPr>
      </w:pPr>
    </w:p>
    <w:p w:rsidR="00E6713C" w:rsidRDefault="00E6713C" w:rsidP="001E5D40">
      <w:pPr>
        <w:rPr>
          <w:b/>
          <w:sz w:val="28"/>
          <w:szCs w:val="28"/>
        </w:rPr>
      </w:pPr>
    </w:p>
    <w:p w:rsidR="00E6713C" w:rsidRDefault="00E6713C" w:rsidP="001E5D40">
      <w:pPr>
        <w:rPr>
          <w:b/>
          <w:sz w:val="28"/>
          <w:szCs w:val="28"/>
        </w:rPr>
      </w:pPr>
    </w:p>
    <w:p w:rsidR="00E6713C" w:rsidRDefault="00E6713C" w:rsidP="001E5D40">
      <w:pPr>
        <w:rPr>
          <w:b/>
          <w:sz w:val="28"/>
          <w:szCs w:val="28"/>
        </w:rPr>
      </w:pPr>
    </w:p>
    <w:p w:rsidR="00E6713C" w:rsidRDefault="00E6713C" w:rsidP="001E5D40">
      <w:pPr>
        <w:rPr>
          <w:b/>
          <w:sz w:val="28"/>
          <w:szCs w:val="28"/>
        </w:rPr>
      </w:pPr>
    </w:p>
    <w:p w:rsidR="00E6713C" w:rsidRDefault="00E6713C" w:rsidP="001E5D40">
      <w:pPr>
        <w:rPr>
          <w:b/>
          <w:sz w:val="28"/>
          <w:szCs w:val="28"/>
        </w:rPr>
      </w:pPr>
    </w:p>
    <w:p w:rsidR="00E6713C" w:rsidRDefault="00E6713C" w:rsidP="001E5D40">
      <w:pPr>
        <w:rPr>
          <w:b/>
          <w:sz w:val="28"/>
          <w:szCs w:val="28"/>
        </w:rPr>
      </w:pPr>
    </w:p>
    <w:p w:rsidR="00E6713C" w:rsidRDefault="00E6713C" w:rsidP="001E5D40">
      <w:pPr>
        <w:rPr>
          <w:b/>
          <w:sz w:val="28"/>
          <w:szCs w:val="28"/>
        </w:rPr>
      </w:pPr>
    </w:p>
    <w:p w:rsidR="00E6713C" w:rsidRDefault="00E6713C" w:rsidP="001E5D40">
      <w:pPr>
        <w:rPr>
          <w:b/>
          <w:sz w:val="52"/>
          <w:szCs w:val="52"/>
        </w:rPr>
      </w:pPr>
    </w:p>
    <w:p w:rsidR="00E6713C" w:rsidRDefault="00E6713C" w:rsidP="001E5D40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740176" cy="1740176"/>
            <wp:effectExtent l="19050" t="0" r="0" b="0"/>
            <wp:docPr id="55" name="Рисунок 55" descr="https://xn--90aabsglc4armb.xn--p1ai/wp-content/uploads/2020/12/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xn--90aabsglc4armb.xn--p1ai/wp-content/uploads/2020/12/222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626" cy="174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13C" w:rsidRDefault="00E6713C" w:rsidP="001E5D40">
      <w:pPr>
        <w:rPr>
          <w:b/>
          <w:sz w:val="52"/>
          <w:szCs w:val="52"/>
        </w:rPr>
      </w:pPr>
    </w:p>
    <w:p w:rsidR="00E6713C" w:rsidRDefault="00E6713C" w:rsidP="001E5D40">
      <w:pPr>
        <w:rPr>
          <w:b/>
          <w:sz w:val="52"/>
          <w:szCs w:val="52"/>
        </w:rPr>
      </w:pPr>
      <w:r w:rsidRPr="00E6713C">
        <w:rPr>
          <w:b/>
          <w:sz w:val="52"/>
          <w:szCs w:val="52"/>
        </w:rPr>
        <w:t>НА НАШЕЙ ПЛАНЕТЕ БОЛЬШЕ НЕТ ТАКИХ БОЛЕЗНЕЙ КАК</w:t>
      </w:r>
      <w:r>
        <w:rPr>
          <w:b/>
          <w:sz w:val="28"/>
          <w:szCs w:val="28"/>
        </w:rPr>
        <w:t xml:space="preserve"> </w:t>
      </w:r>
      <w:r w:rsidRPr="00E6713C">
        <w:rPr>
          <w:b/>
          <w:sz w:val="56"/>
          <w:szCs w:val="56"/>
          <w:highlight w:val="red"/>
        </w:rPr>
        <w:t>ВИЧ</w:t>
      </w:r>
      <w:r w:rsidRPr="00E6713C">
        <w:rPr>
          <w:b/>
          <w:sz w:val="56"/>
          <w:szCs w:val="56"/>
        </w:rPr>
        <w:t xml:space="preserve"> </w:t>
      </w:r>
      <w:r>
        <w:rPr>
          <w:b/>
          <w:sz w:val="52"/>
          <w:szCs w:val="52"/>
        </w:rPr>
        <w:t xml:space="preserve">И </w:t>
      </w:r>
      <w:r w:rsidRPr="00E6713C">
        <w:rPr>
          <w:b/>
          <w:sz w:val="56"/>
          <w:szCs w:val="56"/>
          <w:highlight w:val="red"/>
        </w:rPr>
        <w:t>СПИД</w:t>
      </w:r>
      <w:proofErr w:type="gramStart"/>
      <w:r>
        <w:rPr>
          <w:b/>
          <w:sz w:val="56"/>
          <w:szCs w:val="56"/>
        </w:rPr>
        <w:t xml:space="preserve"> </w:t>
      </w:r>
      <w:r>
        <w:rPr>
          <w:b/>
          <w:sz w:val="52"/>
          <w:szCs w:val="52"/>
        </w:rPr>
        <w:t>!</w:t>
      </w:r>
      <w:proofErr w:type="gramEnd"/>
      <w:r>
        <w:rPr>
          <w:b/>
          <w:sz w:val="52"/>
          <w:szCs w:val="52"/>
        </w:rPr>
        <w:t>!!</w:t>
      </w:r>
    </w:p>
    <w:p w:rsidR="00E6713C" w:rsidRDefault="00E6713C" w:rsidP="001E5D40">
      <w:pPr>
        <w:rPr>
          <w:b/>
          <w:sz w:val="52"/>
          <w:szCs w:val="52"/>
        </w:rPr>
      </w:pPr>
    </w:p>
    <w:p w:rsidR="00E6713C" w:rsidRDefault="00E6713C" w:rsidP="001E5D40">
      <w:pPr>
        <w:rPr>
          <w:b/>
          <w:sz w:val="52"/>
          <w:szCs w:val="52"/>
        </w:rPr>
      </w:pPr>
    </w:p>
    <w:p w:rsidR="00E6713C" w:rsidRDefault="00E6713C" w:rsidP="001E5D40">
      <w:pPr>
        <w:rPr>
          <w:b/>
          <w:sz w:val="52"/>
          <w:szCs w:val="52"/>
        </w:rPr>
      </w:pPr>
    </w:p>
    <w:p w:rsidR="00E6713C" w:rsidRDefault="00E6713C" w:rsidP="001E5D40">
      <w:pPr>
        <w:rPr>
          <w:b/>
          <w:sz w:val="52"/>
          <w:szCs w:val="52"/>
        </w:rPr>
      </w:pPr>
    </w:p>
    <w:p w:rsidR="00E6713C" w:rsidRDefault="00E6713C" w:rsidP="001E5D40">
      <w:pPr>
        <w:rPr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3023870" cy="2008858"/>
            <wp:effectExtent l="19050" t="0" r="5080" b="0"/>
            <wp:docPr id="58" name="Рисунок 58" descr="https://auditoriya.vogu35.ru/wp-content/uploads/2019/04/shutterstock_160505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auditoriya.vogu35.ru/wp-content/uploads/2019/04/shutterstock_16050519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0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13C" w:rsidRDefault="00E6713C" w:rsidP="001E5D40">
      <w:pPr>
        <w:rPr>
          <w:b/>
          <w:sz w:val="44"/>
          <w:szCs w:val="44"/>
        </w:rPr>
      </w:pPr>
    </w:p>
    <w:p w:rsidR="00E6713C" w:rsidRDefault="00E6713C" w:rsidP="001E5D40">
      <w:pPr>
        <w:rPr>
          <w:b/>
          <w:sz w:val="44"/>
          <w:szCs w:val="44"/>
        </w:rPr>
      </w:pPr>
    </w:p>
    <w:p w:rsidR="00E6713C" w:rsidRDefault="00E6713C" w:rsidP="001E5D40">
      <w:pPr>
        <w:rPr>
          <w:b/>
          <w:sz w:val="44"/>
          <w:szCs w:val="44"/>
        </w:rPr>
      </w:pPr>
      <w:r>
        <w:rPr>
          <w:b/>
          <w:sz w:val="44"/>
          <w:szCs w:val="44"/>
        </w:rPr>
        <w:t>ОПАСНОСТЬ ДЛЯ ВСЕГО МИРА</w:t>
      </w:r>
    </w:p>
    <w:p w:rsidR="00E6713C" w:rsidRPr="00E6713C" w:rsidRDefault="00E6713C" w:rsidP="001E5D40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ТВОЁ</w:t>
      </w:r>
      <w:proofErr w:type="gramEnd"/>
      <w:r>
        <w:rPr>
          <w:b/>
          <w:sz w:val="44"/>
          <w:szCs w:val="44"/>
        </w:rPr>
        <w:t xml:space="preserve"> ЗДРОВЬЕ-В ТВОИ РУКАХ!</w:t>
      </w:r>
    </w:p>
    <w:sectPr w:rsidR="00E6713C" w:rsidRPr="00E6713C" w:rsidSect="000C3B6F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935" w:rsidRDefault="00284935" w:rsidP="000C3B6F">
      <w:pPr>
        <w:spacing w:after="0" w:line="240" w:lineRule="auto"/>
      </w:pPr>
      <w:r>
        <w:separator/>
      </w:r>
    </w:p>
  </w:endnote>
  <w:endnote w:type="continuationSeparator" w:id="0">
    <w:p w:rsidR="00284935" w:rsidRDefault="00284935" w:rsidP="000C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935" w:rsidRDefault="00284935" w:rsidP="000C3B6F">
      <w:pPr>
        <w:spacing w:after="0" w:line="240" w:lineRule="auto"/>
      </w:pPr>
      <w:r>
        <w:separator/>
      </w:r>
    </w:p>
  </w:footnote>
  <w:footnote w:type="continuationSeparator" w:id="0">
    <w:p w:rsidR="00284935" w:rsidRDefault="00284935" w:rsidP="000C3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D9D"/>
    <w:rsid w:val="00034C7E"/>
    <w:rsid w:val="000C3B6F"/>
    <w:rsid w:val="001E5D40"/>
    <w:rsid w:val="00284935"/>
    <w:rsid w:val="00591D9D"/>
    <w:rsid w:val="00B63268"/>
    <w:rsid w:val="00C33CFF"/>
    <w:rsid w:val="00CB2602"/>
    <w:rsid w:val="00E6713C"/>
    <w:rsid w:val="00F57550"/>
    <w:rsid w:val="00F9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6e5b7,#d7c7c7"/>
      <o:colormenu v:ext="edit" fillcolor="#d7c7c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B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C3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3B6F"/>
  </w:style>
  <w:style w:type="paragraph" w:styleId="a7">
    <w:name w:val="footer"/>
    <w:basedOn w:val="a"/>
    <w:link w:val="a8"/>
    <w:uiPriority w:val="99"/>
    <w:semiHidden/>
    <w:unhideWhenUsed/>
    <w:rsid w:val="000C3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3B6F"/>
  </w:style>
  <w:style w:type="paragraph" w:styleId="a9">
    <w:name w:val="Title"/>
    <w:basedOn w:val="a"/>
    <w:next w:val="a"/>
    <w:link w:val="aa"/>
    <w:uiPriority w:val="10"/>
    <w:qFormat/>
    <w:rsid w:val="00034C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34C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F57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D14F-D3B2-4E4D-BA9B-9E8371CA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2021-12-05T08:03:00Z</dcterms:created>
  <dcterms:modified xsi:type="dcterms:W3CDTF">2021-12-05T09:42:00Z</dcterms:modified>
</cp:coreProperties>
</file>